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306F">
      <w:pPr>
        <w:pStyle w:val="Textoindependiente"/>
        <w:rPr>
          <w:sz w:val="24"/>
        </w:rPr>
      </w:pPr>
    </w:p>
    <w:p w:rsidR="00000000" w:rsidRDefault="0085306F">
      <w:pPr>
        <w:pStyle w:val="Textoindependiente"/>
        <w:jc w:val="both"/>
      </w:pPr>
      <w:r>
        <w:rPr>
          <w:sz w:val="24"/>
        </w:rPr>
        <w:t>II CERTAME DE PINTURA E DEBUXO RÁPIDOS</w:t>
      </w:r>
    </w:p>
    <w:p w:rsidR="00000000" w:rsidRDefault="0085306F">
      <w:pPr>
        <w:pStyle w:val="Textoindependiente"/>
        <w:jc w:val="both"/>
        <w:rPr>
          <w:sz w:val="24"/>
        </w:rPr>
      </w:pPr>
    </w:p>
    <w:p w:rsidR="00000000" w:rsidRDefault="0085306F">
      <w:pPr>
        <w:pStyle w:val="Textoindependiente"/>
        <w:jc w:val="both"/>
      </w:pPr>
      <w:r>
        <w:rPr>
          <w:sz w:val="24"/>
        </w:rPr>
        <w:t>Descrición</w:t>
      </w:r>
    </w:p>
    <w:p w:rsidR="00000000" w:rsidRDefault="0085306F">
      <w:pPr>
        <w:pStyle w:val="Textoindependiente"/>
        <w:jc w:val="both"/>
      </w:pPr>
      <w:r>
        <w:rPr>
          <w:sz w:val="24"/>
        </w:rPr>
        <w:t>O día 11 de mayo de 2019, sábado, terá lugar no contorno da Acrópole de Monterrei o segundo certame de pintura rápida ao aire libre, que organiza o Concello de Monterrei. Este certame realízase no marco d</w:t>
      </w:r>
      <w:r>
        <w:rPr>
          <w:sz w:val="24"/>
        </w:rPr>
        <w:t>a colaboración coa Deputación de Ourense.</w:t>
      </w:r>
    </w:p>
    <w:p w:rsidR="00000000" w:rsidRDefault="0085306F">
      <w:pPr>
        <w:pStyle w:val="Textoindependiente"/>
        <w:jc w:val="both"/>
      </w:pPr>
      <w:r>
        <w:rPr>
          <w:sz w:val="24"/>
        </w:rPr>
        <w:t>1) Premios. 925 €</w:t>
      </w:r>
    </w:p>
    <w:p w:rsidR="00000000" w:rsidRDefault="0085306F">
      <w:pPr>
        <w:pStyle w:val="Textoindependiente"/>
        <w:jc w:val="both"/>
      </w:pPr>
      <w:r>
        <w:rPr>
          <w:sz w:val="24"/>
        </w:rPr>
        <w:t>Establecense os seguintes premios:</w:t>
      </w:r>
    </w:p>
    <w:p w:rsidR="00000000" w:rsidRDefault="0085306F">
      <w:pPr>
        <w:pStyle w:val="Textoindependiente"/>
        <w:jc w:val="both"/>
      </w:pPr>
      <w:r>
        <w:rPr>
          <w:rStyle w:val="Textoennegrita"/>
          <w:sz w:val="24"/>
        </w:rPr>
        <w:t>-  Lenzo</w:t>
      </w:r>
    </w:p>
    <w:p w:rsidR="00000000" w:rsidRDefault="0085306F">
      <w:pPr>
        <w:pStyle w:val="Textoindependiente"/>
        <w:jc w:val="both"/>
      </w:pPr>
      <w:r>
        <w:rPr>
          <w:sz w:val="24"/>
        </w:rPr>
        <w:t>o    Primeiro Premio: 400 €.</w:t>
      </w:r>
    </w:p>
    <w:p w:rsidR="00000000" w:rsidRDefault="0085306F">
      <w:pPr>
        <w:pStyle w:val="Textoindependiente"/>
        <w:jc w:val="both"/>
      </w:pPr>
      <w:r>
        <w:rPr>
          <w:sz w:val="24"/>
        </w:rPr>
        <w:t>o    Segundo Premio: 200 €.</w:t>
      </w:r>
    </w:p>
    <w:p w:rsidR="00000000" w:rsidRDefault="0085306F">
      <w:pPr>
        <w:pStyle w:val="Textoindependiente"/>
        <w:jc w:val="both"/>
      </w:pPr>
      <w:r>
        <w:rPr>
          <w:sz w:val="24"/>
        </w:rPr>
        <w:t>o    Terceiro Premio: 100 €.</w:t>
      </w:r>
    </w:p>
    <w:p w:rsidR="00000000" w:rsidRDefault="0085306F">
      <w:pPr>
        <w:pStyle w:val="Textoindependiente"/>
        <w:jc w:val="both"/>
      </w:pPr>
      <w:r>
        <w:rPr>
          <w:rStyle w:val="Textoennegrita"/>
          <w:sz w:val="24"/>
        </w:rPr>
        <w:t>- Debuxo Rápido</w:t>
      </w:r>
    </w:p>
    <w:p w:rsidR="00000000" w:rsidRDefault="0085306F">
      <w:pPr>
        <w:pStyle w:val="Textoindependiente"/>
        <w:jc w:val="both"/>
      </w:pPr>
      <w:r>
        <w:rPr>
          <w:sz w:val="24"/>
        </w:rPr>
        <w:t>o    Primeiro Premio: 100 €.</w:t>
      </w:r>
    </w:p>
    <w:p w:rsidR="00000000" w:rsidRDefault="0085306F">
      <w:pPr>
        <w:pStyle w:val="Textoindependiente"/>
        <w:jc w:val="both"/>
      </w:pPr>
      <w:r>
        <w:rPr>
          <w:sz w:val="24"/>
        </w:rPr>
        <w:t xml:space="preserve">o    Segundo Premio: </w:t>
      </w:r>
      <w:r>
        <w:rPr>
          <w:sz w:val="24"/>
        </w:rPr>
        <w:t>75 €.</w:t>
      </w:r>
    </w:p>
    <w:p w:rsidR="00000000" w:rsidRDefault="0085306F">
      <w:pPr>
        <w:pStyle w:val="Textoindependiente"/>
        <w:jc w:val="both"/>
      </w:pPr>
      <w:r>
        <w:rPr>
          <w:sz w:val="24"/>
        </w:rPr>
        <w:t>o    Terceiro Premio: 50 €.</w:t>
      </w:r>
    </w:p>
    <w:p w:rsidR="00000000" w:rsidRDefault="0085306F">
      <w:pPr>
        <w:pStyle w:val="Textoindependiente"/>
        <w:jc w:val="both"/>
      </w:pPr>
      <w:r>
        <w:rPr>
          <w:sz w:val="24"/>
        </w:rPr>
        <w:t>As obras premiadas pasarán a ser propiedade da organización, así como o dereito á súa reprodución, exposición ou calquera outro uso que desta desee facerse.</w:t>
      </w:r>
    </w:p>
    <w:p w:rsidR="00000000" w:rsidRDefault="0085306F">
      <w:pPr>
        <w:pStyle w:val="Textoindependiente"/>
        <w:jc w:val="both"/>
      </w:pPr>
      <w:r>
        <w:rPr>
          <w:sz w:val="24"/>
        </w:rPr>
        <w:t>*No momento da publicación destas bases a organización non descar</w:t>
      </w:r>
      <w:r>
        <w:rPr>
          <w:sz w:val="24"/>
        </w:rPr>
        <w:t>ta a inclusión doutros premios (Os premios estarán suxeitos á retención do IRPF que corresponda).</w:t>
      </w:r>
    </w:p>
    <w:p w:rsidR="00000000" w:rsidRDefault="0085306F">
      <w:pPr>
        <w:pStyle w:val="Textoindependiente"/>
        <w:jc w:val="both"/>
      </w:pPr>
      <w:r>
        <w:rPr>
          <w:sz w:val="24"/>
        </w:rPr>
        <w:t>2)  Participantes</w:t>
      </w:r>
    </w:p>
    <w:p w:rsidR="00000000" w:rsidRDefault="0085306F">
      <w:pPr>
        <w:pStyle w:val="Textoindependiente"/>
        <w:jc w:val="both"/>
      </w:pPr>
      <w:r>
        <w:rPr>
          <w:sz w:val="24"/>
        </w:rPr>
        <w:t xml:space="preserve">·       Poderán presentarse ao certame, artistas maiores de 16 anos, profesionais ou afeccionados/as, que presenten a súa solicitude dentro </w:t>
      </w:r>
      <w:r>
        <w:rPr>
          <w:sz w:val="24"/>
        </w:rPr>
        <w:t>das datas habilitadas por estas bases.</w:t>
      </w:r>
    </w:p>
    <w:p w:rsidR="00000000" w:rsidRDefault="0085306F">
      <w:pPr>
        <w:pStyle w:val="Textoindependiente"/>
        <w:jc w:val="both"/>
      </w:pPr>
      <w:r>
        <w:rPr>
          <w:sz w:val="24"/>
        </w:rPr>
        <w:t>·       Admitirase unha obra por artista.</w:t>
      </w:r>
    </w:p>
    <w:p w:rsidR="00000000" w:rsidRDefault="0085306F">
      <w:pPr>
        <w:pStyle w:val="Textoindependiente"/>
        <w:jc w:val="both"/>
      </w:pPr>
      <w:r>
        <w:rPr>
          <w:sz w:val="24"/>
        </w:rPr>
        <w:t>3) Técnica e temática</w:t>
      </w:r>
    </w:p>
    <w:p w:rsidR="00000000" w:rsidRDefault="0085306F">
      <w:pPr>
        <w:pStyle w:val="Textoindependiente"/>
        <w:jc w:val="both"/>
      </w:pPr>
      <w:r>
        <w:rPr>
          <w:sz w:val="24"/>
        </w:rPr>
        <w:t>·       O tema obrigado será o contorno paisaxístico e monumental da Acrópole de Monterrei, con distribución libre polo contorno dos pintores e espazo es</w:t>
      </w:r>
      <w:r>
        <w:rPr>
          <w:sz w:val="24"/>
        </w:rPr>
        <w:t>pecífico para os debuxantes.</w:t>
      </w:r>
    </w:p>
    <w:p w:rsidR="00000000" w:rsidRDefault="0085306F">
      <w:pPr>
        <w:pStyle w:val="Textoindependiente"/>
        <w:jc w:val="both"/>
      </w:pPr>
      <w:r>
        <w:rPr>
          <w:sz w:val="24"/>
        </w:rPr>
        <w:t>·       Os estilos e as técnicas para lenzo serán acrílico e óleo e para debuxo rápido, carbón ("</w:t>
      </w:r>
      <w:r>
        <w:rPr>
          <w:rStyle w:val="nfasis"/>
          <w:sz w:val="24"/>
        </w:rPr>
        <w:t>carboncillo</w:t>
      </w:r>
      <w:r>
        <w:rPr>
          <w:sz w:val="24"/>
        </w:rPr>
        <w:t>").</w:t>
      </w:r>
    </w:p>
    <w:p w:rsidR="00000000" w:rsidRDefault="0085306F">
      <w:pPr>
        <w:pStyle w:val="Textoindependiente"/>
        <w:jc w:val="both"/>
      </w:pPr>
      <w:r>
        <w:rPr>
          <w:sz w:val="24"/>
        </w:rPr>
        <w:t>4) Soporte</w:t>
      </w:r>
    </w:p>
    <w:p w:rsidR="00000000" w:rsidRDefault="0085306F">
      <w:pPr>
        <w:pStyle w:val="Textoindependiente"/>
        <w:jc w:val="both"/>
      </w:pPr>
      <w:r>
        <w:rPr>
          <w:sz w:val="24"/>
        </w:rPr>
        <w:lastRenderedPageBreak/>
        <w:t>A organización entregará a cada participante o soporte (lenzo ou papel) segundo a modalidade de particip</w:t>
      </w:r>
      <w:r>
        <w:rPr>
          <w:sz w:val="24"/>
        </w:rPr>
        <w:t>ación.</w:t>
      </w:r>
    </w:p>
    <w:p w:rsidR="00000000" w:rsidRDefault="0085306F">
      <w:pPr>
        <w:pStyle w:val="Textoindependiente"/>
        <w:jc w:val="both"/>
      </w:pPr>
      <w:r>
        <w:rPr>
          <w:sz w:val="24"/>
        </w:rPr>
        <w:t>Terá que ser lenzo sobre bastidor ou papel sobre taboleiro de madeira ou calquera outro soporte utilizable para a obra. A medida do lenzo, entregado pola organización, será de 65x50.</w:t>
      </w:r>
    </w:p>
    <w:p w:rsidR="00000000" w:rsidRDefault="0085306F">
      <w:pPr>
        <w:pStyle w:val="Textoindependiente"/>
        <w:jc w:val="both"/>
      </w:pPr>
      <w:r>
        <w:rPr>
          <w:sz w:val="24"/>
        </w:rPr>
        <w:t>5) Inscrición e Información</w:t>
      </w:r>
    </w:p>
    <w:p w:rsidR="00000000" w:rsidRDefault="0085306F">
      <w:pPr>
        <w:pStyle w:val="Textoindependiente"/>
        <w:jc w:val="both"/>
      </w:pPr>
      <w:r>
        <w:rPr>
          <w:sz w:val="24"/>
        </w:rPr>
        <w:t>A data de inscrición será dende a publ</w:t>
      </w:r>
      <w:r>
        <w:rPr>
          <w:sz w:val="24"/>
        </w:rPr>
        <w:t>icación destas bases ata o día 5 de maio. As inscricións efectuaranse na Oficina de Turismo de Monterrei, con enderezo no paseo das Damas, s/n (32618) Monterrei, con teléfono de información 988361360 ou vía email, cubrindo a ficha anexa a estas bases. Esta</w:t>
      </w:r>
      <w:r>
        <w:rPr>
          <w:sz w:val="24"/>
        </w:rPr>
        <w:t xml:space="preserve"> inscrición quedará validada unha vez que sexa entregada ou enviada por correo electrónico ao enderezo electrónico turismomonterrei@gmail.com achegando o ingreso do importe da inscrición que corresponda.</w:t>
      </w:r>
    </w:p>
    <w:p w:rsidR="00000000" w:rsidRDefault="0085306F">
      <w:pPr>
        <w:pStyle w:val="Textoindependiente"/>
        <w:jc w:val="both"/>
      </w:pPr>
      <w:r>
        <w:rPr>
          <w:sz w:val="24"/>
        </w:rPr>
        <w:t>Establécese unha cota de inscrición, mediante o ingr</w:t>
      </w:r>
      <w:r>
        <w:rPr>
          <w:sz w:val="24"/>
        </w:rPr>
        <w:t>eso e posterior envio ou entrega do xustificante, onde para o certame de Pintura rápida será de 15,00 € e para o certame de Debuxo rápido de 5,00 €. A dita inscrición terá que realizarse con un ingreso no número de conta:</w:t>
      </w:r>
    </w:p>
    <w:p w:rsidR="00000000" w:rsidRDefault="0085306F">
      <w:pPr>
        <w:pStyle w:val="Textoindependiente"/>
        <w:jc w:val="both"/>
      </w:pPr>
      <w:r>
        <w:rPr>
          <w:sz w:val="24"/>
        </w:rPr>
        <w:t>ES16 0182 6221 6902 0150 0560 indi</w:t>
      </w:r>
      <w:r>
        <w:rPr>
          <w:sz w:val="24"/>
        </w:rPr>
        <w:t>cando no concepto II Certame de Pintura o Debuxo Rápid@ Monterrei 2019.</w:t>
      </w:r>
    </w:p>
    <w:p w:rsidR="00000000" w:rsidRDefault="0085306F">
      <w:pPr>
        <w:pStyle w:val="Textoindependiente"/>
        <w:jc w:val="both"/>
      </w:pPr>
      <w:r>
        <w:rPr>
          <w:sz w:val="24"/>
        </w:rPr>
        <w:t>6) Presentación e transcurso do Certame.</w:t>
      </w:r>
    </w:p>
    <w:p w:rsidR="00000000" w:rsidRDefault="0085306F">
      <w:pPr>
        <w:pStyle w:val="Textoindependiente"/>
        <w:jc w:val="both"/>
      </w:pPr>
      <w:r>
        <w:rPr>
          <w:sz w:val="24"/>
        </w:rPr>
        <w:t>As persoas participantes presentaranse o sábado 11 de mayo, a partir das 11.00 h e ata as 11.30 h, no punto de control instalado no hospital de</w:t>
      </w:r>
      <w:r>
        <w:rPr>
          <w:sz w:val="24"/>
        </w:rPr>
        <w:t xml:space="preserve"> peregrinos de Monterrei, para o selado dos soportes e a entrega da acreditación, para a posterior entrega da comida aos participantes no concurso de pintura en lenzo.</w:t>
      </w:r>
    </w:p>
    <w:p w:rsidR="00000000" w:rsidRDefault="0085306F">
      <w:pPr>
        <w:pStyle w:val="Textoindependiente"/>
        <w:jc w:val="both"/>
      </w:pPr>
      <w:r>
        <w:rPr>
          <w:sz w:val="24"/>
        </w:rPr>
        <w:t>Os participantes deberán realizar a obra no contorno elixido, libre no caso dos particip</w:t>
      </w:r>
      <w:r>
        <w:rPr>
          <w:sz w:val="24"/>
        </w:rPr>
        <w:t>antes do concurso de pintura e acotado nos de debuxo. Poderán abandonar o lugar do certame deixando a obra sen rematar baixo custodia da organización, para retomar o seu traballo antes do remate do tempo establecido para facelo.</w:t>
      </w:r>
    </w:p>
    <w:p w:rsidR="00000000" w:rsidRDefault="0085306F">
      <w:pPr>
        <w:pStyle w:val="Textoindependiente"/>
        <w:jc w:val="both"/>
      </w:pPr>
      <w:r>
        <w:rPr>
          <w:sz w:val="24"/>
        </w:rPr>
        <w:t>7) Entrega de obras e Ditam</w:t>
      </w:r>
      <w:r>
        <w:rPr>
          <w:sz w:val="24"/>
        </w:rPr>
        <w:t>e do xurado.</w:t>
      </w:r>
    </w:p>
    <w:p w:rsidR="00000000" w:rsidRDefault="0085306F">
      <w:pPr>
        <w:pStyle w:val="Textoindependiente"/>
        <w:jc w:val="both"/>
      </w:pPr>
      <w:r>
        <w:rPr>
          <w:sz w:val="24"/>
        </w:rPr>
        <w:t>·        Debuxo</w:t>
      </w:r>
    </w:p>
    <w:p w:rsidR="00000000" w:rsidRDefault="0085306F">
      <w:pPr>
        <w:pStyle w:val="Textoindependiente"/>
        <w:jc w:val="both"/>
      </w:pPr>
      <w:r>
        <w:rPr>
          <w:sz w:val="24"/>
        </w:rPr>
        <w:t>Os participantes darán por finalizado o concurso ás 13.00 horas.</w:t>
      </w:r>
    </w:p>
    <w:p w:rsidR="00000000" w:rsidRDefault="0085306F">
      <w:pPr>
        <w:pStyle w:val="Textoindependiente"/>
        <w:jc w:val="both"/>
      </w:pPr>
      <w:r>
        <w:rPr>
          <w:sz w:val="24"/>
        </w:rPr>
        <w:t>·        Pintura</w:t>
      </w:r>
    </w:p>
    <w:p w:rsidR="00000000" w:rsidRDefault="0085306F">
      <w:pPr>
        <w:pStyle w:val="Textoindependiente"/>
        <w:jc w:val="both"/>
      </w:pPr>
      <w:r>
        <w:rPr>
          <w:sz w:val="24"/>
        </w:rPr>
        <w:t xml:space="preserve">Os participantes darán por finalizado o concurso ás 18.00 horas. Prégase, para facilitar o ditame, que cada participante preste o seu soporte de </w:t>
      </w:r>
      <w:r>
        <w:rPr>
          <w:sz w:val="24"/>
        </w:rPr>
        <w:t>lenzo para o momento da deliberación, devolvéndoselle  ao rematar o ditame.</w:t>
      </w:r>
    </w:p>
    <w:p w:rsidR="00000000" w:rsidRDefault="0085306F">
      <w:pPr>
        <w:pStyle w:val="Textoindependiente"/>
        <w:jc w:val="both"/>
      </w:pPr>
      <w:r>
        <w:rPr>
          <w:sz w:val="24"/>
        </w:rPr>
        <w:t>O xurado dará o resultado do ditame, tanto para o concurso de debuxo coma de pintura rápida, ás 19.00 h do mesmo día 11 de maio, no patio de armas do Castelo de Monterrei.</w:t>
      </w:r>
    </w:p>
    <w:p w:rsidR="00000000" w:rsidRDefault="0085306F">
      <w:pPr>
        <w:pStyle w:val="Textoindependiente"/>
        <w:jc w:val="both"/>
      </w:pPr>
      <w:r>
        <w:rPr>
          <w:sz w:val="24"/>
        </w:rPr>
        <w:lastRenderedPageBreak/>
        <w:t>8)  Xura</w:t>
      </w:r>
      <w:r>
        <w:rPr>
          <w:sz w:val="24"/>
        </w:rPr>
        <w:t>do</w:t>
      </w:r>
    </w:p>
    <w:p w:rsidR="00000000" w:rsidRDefault="0085306F">
      <w:pPr>
        <w:pStyle w:val="Textoindependiente"/>
        <w:jc w:val="both"/>
      </w:pPr>
      <w:r>
        <w:rPr>
          <w:sz w:val="24"/>
        </w:rPr>
        <w:t>O xurado estará composto por persoas cualificadas e profesionais do mundo da arte e a súa decisión será inapelable. O xurado poderá declarar deserto o premio se non se alcanza un mínimo de calidade nas obras ao seu criterio.</w:t>
      </w:r>
    </w:p>
    <w:p w:rsidR="00000000" w:rsidRDefault="0085306F">
      <w:pPr>
        <w:pStyle w:val="Textoindependiente"/>
        <w:jc w:val="both"/>
      </w:pPr>
      <w:r>
        <w:rPr>
          <w:sz w:val="24"/>
        </w:rPr>
        <w:t>9) Obras</w:t>
      </w:r>
    </w:p>
    <w:p w:rsidR="00000000" w:rsidRDefault="0085306F">
      <w:pPr>
        <w:pStyle w:val="Textoindependiente"/>
        <w:jc w:val="both"/>
      </w:pPr>
      <w:r>
        <w:rPr>
          <w:sz w:val="24"/>
        </w:rPr>
        <w:t>As obras presentara</w:t>
      </w:r>
      <w:r>
        <w:rPr>
          <w:sz w:val="24"/>
        </w:rPr>
        <w:t>nse sen sinatura (O soporte entregado levará un código de inscrición que corresponderá a cada participante).</w:t>
      </w:r>
    </w:p>
    <w:p w:rsidR="00000000" w:rsidRDefault="0085306F">
      <w:pPr>
        <w:pStyle w:val="Textoindependiente"/>
        <w:jc w:val="both"/>
      </w:pPr>
      <w:r>
        <w:rPr>
          <w:sz w:val="24"/>
        </w:rPr>
        <w:t>10) Data e lugar da exposición</w:t>
      </w:r>
    </w:p>
    <w:p w:rsidR="00000000" w:rsidRDefault="0085306F">
      <w:pPr>
        <w:pStyle w:val="Textoindependiente"/>
        <w:jc w:val="both"/>
      </w:pPr>
      <w:r>
        <w:t> </w:t>
      </w:r>
      <w:r>
        <w:rPr>
          <w:sz w:val="24"/>
        </w:rPr>
        <w:t xml:space="preserve">A exposición de todas as obras participantes iniciarase no mes de xuño e ata o mes de setembro de 2019, en horario </w:t>
      </w:r>
      <w:r>
        <w:rPr>
          <w:sz w:val="24"/>
        </w:rPr>
        <w:t>de funcionamiento do hospital de peregrinos.</w:t>
      </w:r>
    </w:p>
    <w:p w:rsidR="00000000" w:rsidRDefault="0085306F">
      <w:pPr>
        <w:pStyle w:val="Textoindependiente"/>
        <w:jc w:val="both"/>
      </w:pPr>
      <w:r>
        <w:rPr>
          <w:sz w:val="24"/>
        </w:rPr>
        <w:t>As persoas participantes interesadas establecerán un prezo de venda para as obras  non premiadas, co obxecto de que poidan ser adquiridas polos visitantes.</w:t>
      </w:r>
    </w:p>
    <w:p w:rsidR="00000000" w:rsidRDefault="0085306F">
      <w:pPr>
        <w:pStyle w:val="Textoindependiente"/>
        <w:jc w:val="both"/>
      </w:pPr>
      <w:r>
        <w:rPr>
          <w:sz w:val="24"/>
        </w:rPr>
        <w:t>11) Organización</w:t>
      </w:r>
    </w:p>
    <w:p w:rsidR="00000000" w:rsidRDefault="0085306F">
      <w:pPr>
        <w:pStyle w:val="Textoindependiente"/>
        <w:jc w:val="both"/>
      </w:pPr>
      <w:r>
        <w:rPr>
          <w:sz w:val="24"/>
        </w:rPr>
        <w:t>A organización non se responsabiliza d</w:t>
      </w:r>
      <w:r>
        <w:rPr>
          <w:sz w:val="24"/>
        </w:rPr>
        <w:t>as perdas ou danos que pudiesen sufrir as obras, que estarán cuidadas e protexidas en todo momento.</w:t>
      </w:r>
    </w:p>
    <w:p w:rsidR="00000000" w:rsidRDefault="0085306F">
      <w:pPr>
        <w:pStyle w:val="Textoindependiente"/>
        <w:jc w:val="both"/>
      </w:pPr>
      <w:r>
        <w:rPr>
          <w:sz w:val="24"/>
        </w:rPr>
        <w:t>A sinatura da solicitude de participación supón unha declaración do coñecemento das bases e o compromiso do seu cumprimento. A solicitude deberá acompañarse</w:t>
      </w:r>
      <w:r>
        <w:rPr>
          <w:sz w:val="24"/>
        </w:rPr>
        <w:t xml:space="preserve"> dunha fotocopia do DNI da persona solicitante.</w:t>
      </w:r>
    </w:p>
    <w:p w:rsidR="00000000" w:rsidRDefault="0085306F">
      <w:pPr>
        <w:pStyle w:val="Textoindependiente"/>
        <w:jc w:val="both"/>
      </w:pPr>
      <w:r>
        <w:rPr>
          <w:sz w:val="24"/>
        </w:rPr>
        <w:t>Os datos e a información incluídos nas solicitudes serán tratados de conformidade co establecido na lexislación vixente en materia de protección e tratamento de datos personais (Lei Orgánica 15/1999, do 13 de</w:t>
      </w:r>
      <w:r>
        <w:rPr>
          <w:sz w:val="24"/>
        </w:rPr>
        <w:t xml:space="preserve"> decembro, de protección de datos de carácter personal, e a súa normativa de desenvolvemento).</w:t>
      </w:r>
    </w:p>
    <w:p w:rsidR="00000000" w:rsidRDefault="0085306F">
      <w:pPr>
        <w:pStyle w:val="Textoindependiente"/>
        <w:jc w:val="both"/>
      </w:pPr>
      <w:r>
        <w:rPr>
          <w:sz w:val="24"/>
        </w:rPr>
        <w:t>12) Devolución das obras non premiadas:</w:t>
      </w:r>
    </w:p>
    <w:p w:rsidR="00000000" w:rsidRDefault="0085306F">
      <w:pPr>
        <w:pStyle w:val="Textoindependiente"/>
        <w:jc w:val="both"/>
      </w:pPr>
      <w:r>
        <w:rPr>
          <w:sz w:val="24"/>
        </w:rPr>
        <w:t>As obras non premiadas poderán retirarse unha vez finalizada a exposición, sempre previa solicitude e concertando una cit</w:t>
      </w:r>
      <w:r>
        <w:rPr>
          <w:sz w:val="24"/>
        </w:rPr>
        <w:t>a no 988361360. Para isto, o/a creador/a mostrará unha identificación persoal e asinará a orden de retirada da obra a través de instancia. Os autores e autoras poderán delegar a recollida noutra persoa que deberá estar autorizada por escrito, e acompañar c</w:t>
      </w:r>
      <w:r>
        <w:rPr>
          <w:sz w:val="24"/>
        </w:rPr>
        <w:t>opia do DNI ou pasaporte da persona que fixo a obra, e orixinal da persona á que se autoriza para retirala.</w:t>
      </w:r>
    </w:p>
    <w:p w:rsidR="00000000" w:rsidRDefault="0085306F">
      <w:pPr>
        <w:pStyle w:val="Textoindependiente"/>
        <w:jc w:val="both"/>
      </w:pPr>
      <w:r>
        <w:rPr>
          <w:sz w:val="24"/>
        </w:rPr>
        <w:t>No caso de no ser retiradas no plazo indicado, pasarán a ser propiedade do Concello de Monterrei, en aplicación do artigo 609 del Código Civil e pre</w:t>
      </w:r>
      <w:r>
        <w:rPr>
          <w:sz w:val="24"/>
        </w:rPr>
        <w:t>ceptos concordantes, ao ter mediado título de adquisición, por aceptación das bases polas persoas participantes, e terse perfeccionado o modo a través da traditio ou entrega do ben polos autores/as.</w:t>
      </w:r>
    </w:p>
    <w:p w:rsidR="00000000" w:rsidRDefault="0085306F">
      <w:pPr>
        <w:pStyle w:val="Textoindependiente"/>
        <w:jc w:val="both"/>
      </w:pPr>
      <w:r>
        <w:rPr>
          <w:sz w:val="24"/>
        </w:rPr>
        <w:t>NOTAS:</w:t>
      </w:r>
    </w:p>
    <w:p w:rsidR="00000000" w:rsidRDefault="0085306F">
      <w:pPr>
        <w:pStyle w:val="Textoindependiente"/>
        <w:jc w:val="both"/>
      </w:pPr>
      <w:r>
        <w:rPr>
          <w:sz w:val="24"/>
        </w:rPr>
        <w:t>·       Se o 11 de maio non se puidese celebrar po</w:t>
      </w:r>
      <w:r>
        <w:rPr>
          <w:sz w:val="24"/>
        </w:rPr>
        <w:t xml:space="preserve">r causas meteorolóxicas, a </w:t>
      </w:r>
      <w:r>
        <w:rPr>
          <w:sz w:val="24"/>
        </w:rPr>
        <w:lastRenderedPageBreak/>
        <w:t>organización determinará outra data que será comunicada a todos os participantes mediante publicación da nova nos medios necesarios.</w:t>
      </w:r>
    </w:p>
    <w:p w:rsidR="00000000" w:rsidRDefault="0085306F">
      <w:pPr>
        <w:pStyle w:val="Textoindependiente"/>
        <w:jc w:val="both"/>
      </w:pPr>
      <w:r>
        <w:rPr>
          <w:sz w:val="24"/>
        </w:rPr>
        <w:t>·       A organización resérvase o dereito a modificar ou ampliar cualquera dos puntos destas ba</w:t>
      </w:r>
      <w:r>
        <w:rPr>
          <w:sz w:val="24"/>
        </w:rPr>
        <w:t>ses, así como a resolver as circunstancias non contempladas que durante o transcurso da actividade ocurriran.</w:t>
      </w:r>
    </w:p>
    <w:p w:rsidR="00000000" w:rsidRDefault="0085306F">
      <w:pPr>
        <w:pStyle w:val="Textoindependiente"/>
        <w:jc w:val="both"/>
        <w:rPr>
          <w:sz w:val="24"/>
        </w:rPr>
      </w:pPr>
    </w:p>
    <w:p w:rsidR="00000000" w:rsidRDefault="0085306F">
      <w:pPr>
        <w:pStyle w:val="Textoindependiente"/>
        <w:pageBreakBefore/>
        <w:jc w:val="both"/>
        <w:rPr>
          <w:sz w:val="24"/>
        </w:rPr>
      </w:pPr>
    </w:p>
    <w:p w:rsidR="00000000" w:rsidRDefault="0085306F">
      <w:pPr>
        <w:pStyle w:val="Textoindependiente"/>
        <w:jc w:val="both"/>
      </w:pPr>
      <w:r>
        <w:rPr>
          <w:sz w:val="24"/>
        </w:rPr>
        <w:t>ANEXO.  FICHA DE INSCRICIÓN</w:t>
      </w:r>
    </w:p>
    <w:p w:rsidR="00000000" w:rsidRDefault="0085306F">
      <w:pPr>
        <w:pStyle w:val="Textoindependiente"/>
        <w:jc w:val="both"/>
      </w:pPr>
      <w:r>
        <w:rPr>
          <w:sz w:val="24"/>
        </w:rPr>
        <w:t>Número de inscrición:</w:t>
      </w:r>
    </w:p>
    <w:p w:rsidR="00000000" w:rsidRDefault="0085306F">
      <w:pPr>
        <w:pStyle w:val="Textoindependiente"/>
        <w:jc w:val="both"/>
      </w:pPr>
      <w:r>
        <w:rPr>
          <w:sz w:val="24"/>
        </w:rPr>
        <w:t>FICHA DE INSCRICIÓN.</w:t>
      </w:r>
    </w:p>
    <w:p w:rsidR="00000000" w:rsidRDefault="0085306F">
      <w:pPr>
        <w:pStyle w:val="Textoindependiente"/>
        <w:jc w:val="both"/>
      </w:pPr>
      <w:r>
        <w:rPr>
          <w:sz w:val="24"/>
        </w:rPr>
        <w:t>Nome:</w:t>
      </w:r>
    </w:p>
    <w:p w:rsidR="00000000" w:rsidRDefault="0085306F">
      <w:pPr>
        <w:pStyle w:val="Textoindependiente"/>
        <w:jc w:val="both"/>
      </w:pPr>
      <w:r>
        <w:rPr>
          <w:sz w:val="24"/>
        </w:rPr>
        <w:t>Apelidos:</w:t>
      </w:r>
    </w:p>
    <w:p w:rsidR="00000000" w:rsidRDefault="0085306F">
      <w:pPr>
        <w:pStyle w:val="Textoindependiente"/>
        <w:jc w:val="both"/>
      </w:pPr>
      <w:r>
        <w:rPr>
          <w:sz w:val="24"/>
        </w:rPr>
        <w:t>DNI:</w:t>
      </w:r>
    </w:p>
    <w:p w:rsidR="00000000" w:rsidRDefault="0085306F">
      <w:pPr>
        <w:pStyle w:val="Textoindependiente"/>
        <w:jc w:val="both"/>
      </w:pPr>
      <w:r>
        <w:rPr>
          <w:sz w:val="24"/>
        </w:rPr>
        <w:t>ENDEREZO:</w:t>
      </w:r>
    </w:p>
    <w:p w:rsidR="00000000" w:rsidRDefault="0085306F">
      <w:pPr>
        <w:pStyle w:val="Textoindependiente"/>
        <w:jc w:val="both"/>
      </w:pPr>
      <w:r>
        <w:rPr>
          <w:sz w:val="24"/>
        </w:rPr>
        <w:t>CP:         Poboación:         Provincia:</w:t>
      </w:r>
    </w:p>
    <w:p w:rsidR="00000000" w:rsidRDefault="0085306F">
      <w:pPr>
        <w:pStyle w:val="Textoindependiente"/>
        <w:jc w:val="both"/>
      </w:pPr>
      <w:r>
        <w:rPr>
          <w:sz w:val="24"/>
        </w:rPr>
        <w:t>Teléfono:                           e- mail:</w:t>
      </w:r>
    </w:p>
    <w:p w:rsidR="00000000" w:rsidRDefault="0085306F">
      <w:pPr>
        <w:pStyle w:val="Textoindependiente"/>
        <w:jc w:val="both"/>
      </w:pPr>
      <w:r>
        <w:rPr>
          <w:sz w:val="24"/>
        </w:rPr>
        <w:t>MODALIDADE de CONCURSO: (Sinalar unha das 2 modalidades)</w:t>
      </w:r>
    </w:p>
    <w:p w:rsidR="00000000" w:rsidRDefault="0085306F">
      <w:pPr>
        <w:pStyle w:val="Textoindependiente"/>
        <w:jc w:val="both"/>
      </w:pPr>
      <w:r>
        <w:rPr>
          <w:rFonts w:eastAsia="Arial" w:cs="Arial"/>
        </w:rPr>
        <w:t>•</w:t>
      </w:r>
      <w:r>
        <w:t>            </w:t>
      </w:r>
      <w:r>
        <w:rPr>
          <w:rFonts w:eastAsia="Arial" w:cs="Arial"/>
        </w:rPr>
        <w:t xml:space="preserve"> </w:t>
      </w:r>
      <w:r>
        <w:rPr>
          <w:sz w:val="24"/>
        </w:rPr>
        <w:t>DEBUXO RÁPIDO</w:t>
      </w:r>
    </w:p>
    <w:p w:rsidR="00000000" w:rsidRDefault="0085306F">
      <w:pPr>
        <w:pStyle w:val="Textoindependiente"/>
        <w:jc w:val="both"/>
      </w:pPr>
      <w:r>
        <w:rPr>
          <w:rFonts w:eastAsia="Arial" w:cs="Arial"/>
        </w:rPr>
        <w:t>•</w:t>
      </w:r>
      <w:r>
        <w:t>            </w:t>
      </w:r>
      <w:r>
        <w:rPr>
          <w:rFonts w:eastAsia="Arial" w:cs="Arial"/>
        </w:rPr>
        <w:t xml:space="preserve"> </w:t>
      </w:r>
      <w:r>
        <w:rPr>
          <w:sz w:val="24"/>
        </w:rPr>
        <w:t>PINTURA</w:t>
      </w:r>
    </w:p>
    <w:p w:rsidR="00000000" w:rsidRDefault="0085306F">
      <w:pPr>
        <w:pStyle w:val="Textoindependiente"/>
        <w:jc w:val="both"/>
      </w:pPr>
      <w:r>
        <w:rPr>
          <w:sz w:val="24"/>
        </w:rPr>
        <w:t>Sinatura* e data:             de          de 201_</w:t>
      </w:r>
    </w:p>
    <w:p w:rsidR="00000000" w:rsidRDefault="0085306F">
      <w:pPr>
        <w:pStyle w:val="Textoindependiente"/>
        <w:jc w:val="both"/>
      </w:pPr>
      <w:r>
        <w:rPr>
          <w:sz w:val="24"/>
        </w:rPr>
        <w:t xml:space="preserve">*(Se se fai a inscrición vía email asinarase o día do </w:t>
      </w:r>
      <w:r>
        <w:rPr>
          <w:sz w:val="24"/>
        </w:rPr>
        <w:t>certame).</w:t>
      </w:r>
    </w:p>
    <w:p w:rsidR="00000000" w:rsidRDefault="0085306F">
      <w:pPr>
        <w:pStyle w:val="Textoindependiente"/>
        <w:jc w:val="both"/>
      </w:pPr>
      <w:r>
        <w:rPr>
          <w:sz w:val="24"/>
        </w:rPr>
        <w:t>A participación neste certame implica a aceptación das súas bases.</w:t>
      </w:r>
    </w:p>
    <w:p w:rsidR="0085306F" w:rsidRDefault="0085306F">
      <w:pPr>
        <w:pStyle w:val="Textoindependiente"/>
        <w:jc w:val="both"/>
      </w:pPr>
    </w:p>
    <w:sectPr w:rsidR="0085306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443" w:right="1701" w:bottom="1548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06F" w:rsidRDefault="0085306F">
      <w:r>
        <w:separator/>
      </w:r>
    </w:p>
  </w:endnote>
  <w:endnote w:type="continuationSeparator" w:id="0">
    <w:p w:rsidR="0085306F" w:rsidRDefault="00853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306F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Concello de Monterrei</w:t>
    </w:r>
  </w:p>
  <w:p w:rsidR="00000000" w:rsidRDefault="0085306F">
    <w:pPr>
      <w:pStyle w:val="Textoindependiente"/>
      <w:jc w:val="center"/>
    </w:pPr>
    <w:r>
      <w:rPr>
        <w:sz w:val="16"/>
      </w:rPr>
      <w:t>Rúa Fontiñas, núm 2, Monterrei. 32618 (Ourense). Tfno. 988418002. Fax: 988425700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30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06F" w:rsidRDefault="0085306F">
      <w:r>
        <w:separator/>
      </w:r>
    </w:p>
  </w:footnote>
  <w:footnote w:type="continuationSeparator" w:id="0">
    <w:p w:rsidR="0085306F" w:rsidRDefault="00853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5CE3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  <w:lang w:eastAsia="es-ES"/>
      </w:rPr>
      <w:drawing>
        <wp:inline distT="0" distB="0" distL="0" distR="0">
          <wp:extent cx="396875" cy="698500"/>
          <wp:effectExtent l="1905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306F">
      <w:rPr>
        <w:rFonts w:eastAsia="Arial" w:cs="Arial"/>
      </w:rPr>
      <w:t xml:space="preserve"> </w:t>
    </w:r>
  </w:p>
  <w:p w:rsidR="00000000" w:rsidRDefault="0085306F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Concello de Monterrei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306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25CE3"/>
    <w:rsid w:val="00625CE3"/>
    <w:rsid w:val="0085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Markos</dc:creator>
  <cp:lastModifiedBy>Markos</cp:lastModifiedBy>
  <cp:revision>2</cp:revision>
  <cp:lastPrinted>1601-01-01T00:00:00Z</cp:lastPrinted>
  <dcterms:created xsi:type="dcterms:W3CDTF">2019-04-25T08:09:00Z</dcterms:created>
  <dcterms:modified xsi:type="dcterms:W3CDTF">2019-04-25T08:09:00Z</dcterms:modified>
</cp:coreProperties>
</file>